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4B" w:rsidRDefault="006B5283" w:rsidP="00F1784B">
      <w:pPr>
        <w:pStyle w:val="Szvegtrzs"/>
      </w:pPr>
      <w:r>
        <w:t xml:space="preserve">Peterd </w:t>
      </w:r>
      <w:r w:rsidR="004E7BE4">
        <w:t xml:space="preserve"> </w:t>
      </w:r>
      <w:r w:rsidR="00F1784B">
        <w:t>Község Önkormá</w:t>
      </w:r>
      <w:r w:rsidR="002179D8">
        <w:t>nyzata Képviselő-testületének 12</w:t>
      </w:r>
      <w:r w:rsidR="00F1784B" w:rsidRPr="003E4CA2">
        <w:t>/2013.(</w:t>
      </w:r>
      <w:r w:rsidR="002179D8">
        <w:t>XII.10.</w:t>
      </w:r>
      <w:r w:rsidR="00F1784B" w:rsidRPr="003E4CA2">
        <w:t>) önkormányzati rendelet</w:t>
      </w:r>
      <w:r w:rsidR="00F1784B">
        <w:t>e</w:t>
      </w:r>
      <w:r w:rsidR="00F1784B" w:rsidRPr="003E4CA2">
        <w:t xml:space="preserve"> a  szociális iga</w:t>
      </w:r>
      <w:r>
        <w:t>zgatásról és ellátásról szóló 7/2003.(V.1</w:t>
      </w:r>
      <w:r w:rsidR="00F1784B" w:rsidRPr="003E4CA2">
        <w:t>.) önkormányzati rendelet módosításáról</w:t>
      </w:r>
    </w:p>
    <w:p w:rsidR="00315271" w:rsidRPr="003E4CA2" w:rsidRDefault="00315271" w:rsidP="00F1784B">
      <w:pPr>
        <w:pStyle w:val="Szvegtrzs"/>
      </w:pPr>
    </w:p>
    <w:p w:rsidR="00F1784B" w:rsidRDefault="00F1784B" w:rsidP="00F1784B">
      <w:pPr>
        <w:jc w:val="center"/>
        <w:rPr>
          <w:b/>
        </w:rPr>
      </w:pPr>
    </w:p>
    <w:p w:rsidR="00F1784B" w:rsidRDefault="006B5283" w:rsidP="00F1784B">
      <w:pPr>
        <w:pStyle w:val="WW-Szvegtrzs2"/>
      </w:pPr>
      <w:r>
        <w:t>Peterd</w:t>
      </w:r>
      <w:r w:rsidR="00F1784B">
        <w:t xml:space="preserve"> Község Önkormányzatának  Képviselő-testülete az </w:t>
      </w:r>
      <w:r w:rsidR="00F1784B" w:rsidRPr="0098611D">
        <w:t xml:space="preserve">Alaptörvény 32. cikk (1) bekezdés a) pontjában foglalt feladatkörében </w:t>
      </w:r>
      <w:r w:rsidR="00F1784B">
        <w:t>eljárva, a szociális igazgatásról szóló, többször módosított 1993. évi III. tv. (Sztv.) 25.§. (3.) bekezdésében kapott felhatalmazás alapján a következő rendeletet alkotja:</w:t>
      </w:r>
    </w:p>
    <w:p w:rsidR="00F1784B" w:rsidRDefault="00F1784B" w:rsidP="00F1784B">
      <w:pPr>
        <w:pStyle w:val="WW-Szvegtrzs2"/>
      </w:pPr>
    </w:p>
    <w:p w:rsidR="00F1784B" w:rsidRDefault="006B5283" w:rsidP="00F1784B">
      <w:pPr>
        <w:pStyle w:val="WW-Szvegtrzs2"/>
      </w:pPr>
      <w:r>
        <w:t>1.§ A 7</w:t>
      </w:r>
      <w:r w:rsidR="009313D0">
        <w:t>/200</w:t>
      </w:r>
      <w:r>
        <w:t>3.(V.1</w:t>
      </w:r>
      <w:r w:rsidR="00F1784B">
        <w:t xml:space="preserve">.) önkormányzat rendelet 4.§ (1) </w:t>
      </w:r>
      <w:r w:rsidR="005B5A95">
        <w:t xml:space="preserve">és (3) </w:t>
      </w:r>
      <w:r w:rsidR="00F1784B">
        <w:t>bekezdése helyébe az alábbi rendelkezés lép:</w:t>
      </w:r>
    </w:p>
    <w:p w:rsidR="00F1784B" w:rsidRDefault="00F1784B" w:rsidP="00F1784B">
      <w:pPr>
        <w:pStyle w:val="WW-Szvegtrzs2"/>
      </w:pPr>
      <w:r>
        <w:t>„</w:t>
      </w:r>
    </w:p>
    <w:p w:rsidR="005B5A95" w:rsidRDefault="00F1784B" w:rsidP="005B5A95">
      <w:pPr>
        <w:pStyle w:val="WW-Szvegtrzs2"/>
        <w:numPr>
          <w:ilvl w:val="0"/>
          <w:numId w:val="2"/>
        </w:numPr>
      </w:pPr>
      <w:r>
        <w:t xml:space="preserve">E rendeletben szabályozott pénzbeli és természetbeni szociális ellátások megállapítása és a szociális alapszolgáltatásokat igénybevételei iránti kérelmet a közös hivatalban lehet szóban van írásban előterjeszteni. Amennyiben az e rendeletben szabályozott speciális alapszolgáltatások biztosítása a Beremendi Szociális Alapszolgáltatási Társulás által fenntartott intézmény (továbbiakban: intézmény) útján történik, az alapszolgáltatás igénybevétele iránti kérelmet a központ vezetőjéhez lehet szóban vagy írásban előterjeszteni. Az önkormányzat az elektronikus ügyintézés lehetőségét kizárja. </w:t>
      </w:r>
    </w:p>
    <w:p w:rsidR="005B5A95" w:rsidRDefault="005B5A95" w:rsidP="005B5A95">
      <w:pPr>
        <w:jc w:val="both"/>
      </w:pPr>
    </w:p>
    <w:p w:rsidR="005B5A95" w:rsidRDefault="005B5A95" w:rsidP="005B5A95">
      <w:pPr>
        <w:pStyle w:val="Listaszerbekezds"/>
        <w:numPr>
          <w:ilvl w:val="0"/>
          <w:numId w:val="5"/>
        </w:numPr>
        <w:jc w:val="both"/>
      </w:pPr>
      <w:r>
        <w:t>A hivatal a beadott kérelmeket gyűjti, kezeli, döntésre előkészíti, majd azokat javaslatával a hatáskörrel rendelkező szervnek úgy továbbítja, hogy az lehetőleg a kérelmek beérkezésétől számított 30  napon önkormányzati segély esetén 15 napon belül elbírálhassa.</w:t>
      </w:r>
    </w:p>
    <w:p w:rsidR="009313D0" w:rsidRDefault="009313D0" w:rsidP="009313D0">
      <w:pPr>
        <w:pStyle w:val="WW-Szvegtrzs2"/>
      </w:pPr>
    </w:p>
    <w:p w:rsidR="009313D0" w:rsidRDefault="009313D0" w:rsidP="009313D0">
      <w:pPr>
        <w:pStyle w:val="WW-Szvegtrzs2"/>
      </w:pPr>
      <w:r>
        <w:t xml:space="preserve">2.§ A </w:t>
      </w:r>
      <w:r w:rsidR="006B5283">
        <w:t>7/2003.(V.1</w:t>
      </w:r>
      <w:r>
        <w:t>.) önkormányzati rendelet 7.§ helyébe az alábbi rendelkezés lép:</w:t>
      </w:r>
    </w:p>
    <w:p w:rsidR="009313D0" w:rsidRDefault="009313D0" w:rsidP="009313D0">
      <w:pPr>
        <w:pStyle w:val="WW-Szvegtrzs2"/>
      </w:pPr>
      <w:r>
        <w:t>„</w:t>
      </w:r>
    </w:p>
    <w:p w:rsidR="009313D0" w:rsidRPr="009313D0" w:rsidRDefault="009313D0" w:rsidP="009313D0">
      <w:pPr>
        <w:pStyle w:val="WW-Szvegtrzs2"/>
        <w:jc w:val="center"/>
        <w:rPr>
          <w:b/>
        </w:rPr>
      </w:pPr>
      <w:r w:rsidRPr="009313D0">
        <w:rPr>
          <w:b/>
        </w:rPr>
        <w:t>7.§</w:t>
      </w:r>
    </w:p>
    <w:p w:rsidR="009313D0" w:rsidRDefault="009313D0" w:rsidP="009313D0">
      <w:pPr>
        <w:pStyle w:val="WW-Szvegtrzs2"/>
        <w:jc w:val="center"/>
        <w:rPr>
          <w:b/>
          <w:sz w:val="28"/>
          <w:szCs w:val="28"/>
        </w:rPr>
      </w:pPr>
      <w:r w:rsidRPr="009313D0">
        <w:rPr>
          <w:b/>
          <w:sz w:val="28"/>
          <w:szCs w:val="28"/>
        </w:rPr>
        <w:t>Pénzbeli ellátások</w:t>
      </w:r>
    </w:p>
    <w:p w:rsidR="009313D0" w:rsidRPr="009313D0" w:rsidRDefault="009313D0" w:rsidP="009313D0">
      <w:pPr>
        <w:pStyle w:val="WW-Szvegtrzs2"/>
        <w:jc w:val="center"/>
        <w:rPr>
          <w:b/>
          <w:sz w:val="28"/>
          <w:szCs w:val="28"/>
        </w:rPr>
      </w:pPr>
    </w:p>
    <w:p w:rsidR="009313D0" w:rsidRDefault="009313D0" w:rsidP="009313D0">
      <w:pPr>
        <w:pStyle w:val="WW-Szvegtrzs2"/>
        <w:jc w:val="center"/>
        <w:rPr>
          <w:b/>
        </w:rPr>
      </w:pPr>
      <w:r w:rsidRPr="009313D0">
        <w:rPr>
          <w:b/>
        </w:rPr>
        <w:t>Önkormányzati segély</w:t>
      </w:r>
    </w:p>
    <w:p w:rsidR="009313D0" w:rsidRDefault="009313D0" w:rsidP="009313D0">
      <w:pPr>
        <w:pStyle w:val="WW-Szvegtrzs2"/>
        <w:rPr>
          <w:b/>
        </w:rPr>
      </w:pPr>
    </w:p>
    <w:p w:rsidR="009313D0" w:rsidRDefault="001E3F1D" w:rsidP="009313D0">
      <w:pPr>
        <w:pStyle w:val="WW-Szvegtrzs2"/>
        <w:numPr>
          <w:ilvl w:val="0"/>
          <w:numId w:val="4"/>
        </w:numPr>
      </w:pPr>
      <w:r>
        <w:t xml:space="preserve">Peterd </w:t>
      </w:r>
      <w:r w:rsidR="009C42F7">
        <w:t>Község Önkormányzatának Képviselő-testülete a létfenntartást veszélyeztető rendkívüli élethelyzetbe került, valamint az időszakosan vagy tartósan létfenntartási gondokkal küzdő személyek részére önkormányzati segélyt nyújt.</w:t>
      </w:r>
    </w:p>
    <w:p w:rsidR="009C42F7" w:rsidRDefault="009C42F7" w:rsidP="009C42F7">
      <w:pPr>
        <w:pStyle w:val="WW-Szvegtrzs2"/>
        <w:ind w:left="720"/>
      </w:pPr>
    </w:p>
    <w:p w:rsidR="009C42F7" w:rsidRDefault="009C42F7" w:rsidP="009313D0">
      <w:pPr>
        <w:pStyle w:val="WW-Szvegtrzs2"/>
        <w:numPr>
          <w:ilvl w:val="0"/>
          <w:numId w:val="4"/>
        </w:numPr>
      </w:pPr>
      <w:r>
        <w:t>Önkormányzati segély pénzügyi szolgáltatási tevékenységnek nem minősülő kamatmentes kölcsön formájában is nyújtható.</w:t>
      </w:r>
    </w:p>
    <w:p w:rsidR="009C42F7" w:rsidRDefault="009C42F7" w:rsidP="009C42F7">
      <w:pPr>
        <w:pStyle w:val="Listaszerbekezds"/>
      </w:pPr>
    </w:p>
    <w:p w:rsidR="009C42F7" w:rsidRDefault="009C42F7" w:rsidP="009313D0">
      <w:pPr>
        <w:pStyle w:val="WW-Szvegtrzs2"/>
        <w:numPr>
          <w:ilvl w:val="0"/>
          <w:numId w:val="4"/>
        </w:numPr>
      </w:pPr>
      <w:r>
        <w:t>Önkormányzati segély adható eseti jelleggel vagy meghatározott időszakra havi rendszerességgel.</w:t>
      </w:r>
    </w:p>
    <w:p w:rsidR="009C42F7" w:rsidRDefault="009C42F7" w:rsidP="009C42F7">
      <w:pPr>
        <w:pStyle w:val="Listaszerbekezds"/>
      </w:pPr>
    </w:p>
    <w:p w:rsidR="009C42F7" w:rsidRDefault="009C42F7" w:rsidP="009313D0">
      <w:pPr>
        <w:pStyle w:val="WW-Szvegtrzs2"/>
        <w:numPr>
          <w:ilvl w:val="0"/>
          <w:numId w:val="4"/>
        </w:numPr>
      </w:pPr>
      <w:r>
        <w:t xml:space="preserve">A képviselő-testület elsősorban azokat a személyeket részesíti önkormányzati segélyben, akik önmaguk, illetve családjuk létfenntartásáról más módon nem tudnak gondoskodni vagy alkalmanként jelentkező, nem várt többletkiadások – így különösen betegséghez, halálesethez, elemi kár elhárításához, a válsághelyzetben lévő várandós anya gyermekének megtartásához, iskoláztatáshoz, a gyermek fogadásának előkészítéséhez, a nevelésbe vett gyermek családjával való kapcsolattartáshoz, a </w:t>
      </w:r>
      <w:r>
        <w:lastRenderedPageBreak/>
        <w:t xml:space="preserve">gyermek családba való visszakerülésének elősegítéséhez kapcsolódó kiadások – vagy a gyermek hátrányos helyzete miatt anyagi segítségre szorulnak. </w:t>
      </w:r>
    </w:p>
    <w:p w:rsidR="009C42F7" w:rsidRDefault="009C42F7" w:rsidP="009C42F7">
      <w:pPr>
        <w:pStyle w:val="Listaszerbekezds"/>
      </w:pPr>
    </w:p>
    <w:p w:rsidR="009C42F7" w:rsidRDefault="009C42F7" w:rsidP="009C42F7">
      <w:pPr>
        <w:pStyle w:val="WW-Szvegtrzs2"/>
        <w:numPr>
          <w:ilvl w:val="0"/>
          <w:numId w:val="4"/>
        </w:numPr>
      </w:pPr>
      <w:r>
        <w:t>Önkormányzati segélyben részesülhetnek azok, akiknek családjában az egy főre jutó jövedelem nem haladja meg a mindenkori ör</w:t>
      </w:r>
      <w:r w:rsidR="006B5283">
        <w:t>egségi nyugdíjminimum 130 %-át, egyedülálló esetén a 150 %-át.</w:t>
      </w:r>
    </w:p>
    <w:p w:rsidR="006B5283" w:rsidRDefault="006B5283" w:rsidP="006B5283">
      <w:pPr>
        <w:jc w:val="both"/>
      </w:pPr>
    </w:p>
    <w:p w:rsidR="006B5283" w:rsidRDefault="006B5283" w:rsidP="006B5283">
      <w:pPr>
        <w:numPr>
          <w:ilvl w:val="0"/>
          <w:numId w:val="4"/>
        </w:numPr>
        <w:jc w:val="both"/>
      </w:pPr>
      <w:r>
        <w:t xml:space="preserve">Az </w:t>
      </w:r>
      <w:r w:rsidR="00C30421">
        <w:t>önkormányzat</w:t>
      </w:r>
      <w:r>
        <w:t xml:space="preserve">i segély egyszeri összegét a rászorultsághoz igazodóan 3.000 - </w:t>
      </w:r>
      <w:smartTag w:uri="urn:schemas-microsoft-com:office:smarttags" w:element="metricconverter">
        <w:smartTagPr>
          <w:attr w:name="ProductID" w:val="5.000 Ft"/>
        </w:smartTagPr>
        <w:r>
          <w:t>5.000 Ft</w:t>
        </w:r>
      </w:smartTag>
      <w:r>
        <w:t xml:space="preserve"> közötti összegben lehet megállapítani.</w:t>
      </w:r>
    </w:p>
    <w:p w:rsidR="006B5283" w:rsidRDefault="006B5283" w:rsidP="006B5283">
      <w:pPr>
        <w:jc w:val="both"/>
      </w:pPr>
    </w:p>
    <w:p w:rsidR="006B5283" w:rsidRDefault="00C30421" w:rsidP="006B5283">
      <w:pPr>
        <w:numPr>
          <w:ilvl w:val="0"/>
          <w:numId w:val="4"/>
        </w:numPr>
        <w:jc w:val="both"/>
      </w:pPr>
      <w:r>
        <w:t>Önkormányzati segélyt</w:t>
      </w:r>
      <w:r w:rsidR="006B5283">
        <w:t xml:space="preserve"> egy naptári éven belül legfeljebb 6 alkalommal lehet megállapítani.</w:t>
      </w:r>
    </w:p>
    <w:p w:rsidR="006B5283" w:rsidRDefault="006B5283" w:rsidP="006B5283">
      <w:pPr>
        <w:jc w:val="both"/>
      </w:pPr>
    </w:p>
    <w:p w:rsidR="006B5283" w:rsidRDefault="006B5283" w:rsidP="006B5283">
      <w:pPr>
        <w:numPr>
          <w:ilvl w:val="0"/>
          <w:numId w:val="4"/>
        </w:numPr>
        <w:jc w:val="both"/>
      </w:pPr>
      <w:r>
        <w:t xml:space="preserve">Rendkívül indokolt, különös méltánylást érdemlő esetben a polgármester jogosult a segély megállapítására, melyről a soron következő ülésen beszámol a képviselőtestületnek.  Különös méltánylást érdemlő esetben az egyszeri kifizethető összeg legfeljebb </w:t>
      </w:r>
      <w:smartTag w:uri="urn:schemas-microsoft-com:office:smarttags" w:element="metricconverter">
        <w:smartTagPr>
          <w:attr w:name="ProductID" w:val="30.000 Ft"/>
        </w:smartTagPr>
        <w:r>
          <w:t>30.000 Ft</w:t>
        </w:r>
      </w:smartTag>
      <w:r>
        <w:t>. A kifizetés naptári évében egy család részére kifizetett átmeneti segélyek összege ebben az esetben sem haladhatja meg a 30.000 Ft-ot.</w:t>
      </w:r>
    </w:p>
    <w:p w:rsidR="006B5283" w:rsidRDefault="006B5283" w:rsidP="006B5283"/>
    <w:p w:rsidR="006B5283" w:rsidRDefault="006B5283" w:rsidP="006B5283">
      <w:pPr>
        <w:numPr>
          <w:ilvl w:val="0"/>
          <w:numId w:val="4"/>
        </w:numPr>
        <w:jc w:val="both"/>
      </w:pPr>
      <w:r>
        <w:t xml:space="preserve">A megállapított </w:t>
      </w:r>
      <w:r w:rsidR="00C30421">
        <w:t xml:space="preserve">önkormányzati </w:t>
      </w:r>
      <w:r>
        <w:t>segély folyósítása készpénzben, vásárlási utalványban vagy az igénylő költségeinek közvetlen átvállalásával valósulhat meg. Amennyiben az ügy összes körülményeire tekintettel feltételezhető, hogy a kérelmező a készpénz-segélyt nem a rendeltetésének megfelelően használja fel, a segélyt részben vagy egészben utalvány, illetve közvetlen számlakiegyenlítés formájában kell adni.</w:t>
      </w:r>
    </w:p>
    <w:p w:rsidR="00315271" w:rsidRDefault="00315271" w:rsidP="00315271">
      <w:pPr>
        <w:pStyle w:val="Listaszerbekezds"/>
      </w:pPr>
    </w:p>
    <w:p w:rsidR="00315271" w:rsidRDefault="00315271" w:rsidP="006B5283">
      <w:pPr>
        <w:numPr>
          <w:ilvl w:val="0"/>
          <w:numId w:val="4"/>
        </w:numPr>
        <w:jc w:val="both"/>
      </w:pPr>
      <w:r>
        <w:t>A polgármester temetési költségekhez való hozzájárulásként megállapított önkormán</w:t>
      </w:r>
      <w:r w:rsidR="00EA061B">
        <w:t>yzati segélyt nyújthat annak a</w:t>
      </w:r>
      <w:r>
        <w:t xml:space="preserve"> lakosnak, aki meghalt személy eltemettetéséről gondoskodik. Nem állapítható meg ilyen ellátás annak a személynek, aki a hadigondozásról szóló 1994. évi XLV. tv. alapján temetési hozzájárulásban részesül.</w:t>
      </w:r>
    </w:p>
    <w:p w:rsidR="00315271" w:rsidRDefault="00315271" w:rsidP="00315271">
      <w:pPr>
        <w:pStyle w:val="Listaszerbekezds"/>
      </w:pPr>
    </w:p>
    <w:p w:rsidR="00315271" w:rsidRDefault="00315271" w:rsidP="006B5283">
      <w:pPr>
        <w:numPr>
          <w:ilvl w:val="0"/>
          <w:numId w:val="4"/>
        </w:numPr>
        <w:jc w:val="both"/>
      </w:pPr>
      <w:r>
        <w:t>A temetéshez való hozzájárulásként megállapított önkormányzati segély összege 30.000,-Ft.</w:t>
      </w:r>
    </w:p>
    <w:p w:rsidR="006B5283" w:rsidRDefault="006B5283" w:rsidP="006B5283">
      <w:pPr>
        <w:jc w:val="both"/>
      </w:pPr>
    </w:p>
    <w:p w:rsidR="00D83FB7" w:rsidRDefault="00D83FB7" w:rsidP="004E7BE4">
      <w:pPr>
        <w:pStyle w:val="WW-Szvegtrzs2"/>
        <w:numPr>
          <w:ilvl w:val="0"/>
          <w:numId w:val="4"/>
        </w:numPr>
      </w:pPr>
      <w:r>
        <w:t>Az önkormányzati segély kifizetése házipénztár útján történik.</w:t>
      </w:r>
    </w:p>
    <w:p w:rsidR="00315271" w:rsidRDefault="00315271" w:rsidP="00315271">
      <w:pPr>
        <w:pStyle w:val="Listaszerbekezds"/>
      </w:pPr>
    </w:p>
    <w:p w:rsidR="00315271" w:rsidRDefault="00315271" w:rsidP="00315271">
      <w:pPr>
        <w:pStyle w:val="WW-Szvegtrzs2"/>
      </w:pPr>
    </w:p>
    <w:p w:rsidR="00315271" w:rsidRDefault="00315271" w:rsidP="00315271">
      <w:pPr>
        <w:pStyle w:val="WW-Szvegtrzs2"/>
      </w:pPr>
      <w:r>
        <w:t xml:space="preserve">3.§ A 7/2003.(V.1.) önkormányzati rendelet </w:t>
      </w:r>
      <w:r w:rsidR="002179D8">
        <w:t>12. §, 13. §,</w:t>
      </w:r>
      <w:r>
        <w:t>14.§.-a hatályát veszti.</w:t>
      </w:r>
    </w:p>
    <w:p w:rsidR="002F0423" w:rsidRDefault="002F0423" w:rsidP="004E7BE4">
      <w:pPr>
        <w:pStyle w:val="WW-Szvegtrzs2"/>
      </w:pPr>
    </w:p>
    <w:p w:rsidR="0051536C" w:rsidRDefault="00315271" w:rsidP="0051536C">
      <w:pPr>
        <w:pStyle w:val="WW-Szvegtrzs2"/>
      </w:pPr>
      <w:r>
        <w:t>4</w:t>
      </w:r>
      <w:r w:rsidR="006B5283">
        <w:t>.§ A 7/2003.(V.1.) önkormányzati rendelet 15</w:t>
      </w:r>
      <w:r w:rsidR="0051536C">
        <w:t>.</w:t>
      </w:r>
      <w:r w:rsidR="00D83FB7">
        <w:t xml:space="preserve"> § (1) </w:t>
      </w:r>
      <w:r w:rsidR="0051536C">
        <w:t>helyébe az alábbi rendelkezés lép:</w:t>
      </w:r>
    </w:p>
    <w:p w:rsidR="005B5A95" w:rsidRDefault="005B5A95" w:rsidP="0051536C">
      <w:pPr>
        <w:pStyle w:val="WW-Szvegtrzs2"/>
      </w:pPr>
    </w:p>
    <w:p w:rsidR="005B5A95" w:rsidRDefault="005B5A95" w:rsidP="0051536C">
      <w:pPr>
        <w:pStyle w:val="WW-Szvegtrzs2"/>
      </w:pPr>
      <w:r>
        <w:t>„</w:t>
      </w:r>
    </w:p>
    <w:p w:rsidR="005B5A95" w:rsidRDefault="00D83FB7" w:rsidP="0051536C">
      <w:pPr>
        <w:pStyle w:val="WW-Szvegtrzs2"/>
        <w:numPr>
          <w:ilvl w:val="0"/>
          <w:numId w:val="6"/>
        </w:numPr>
      </w:pPr>
      <w:r>
        <w:t>Egyes pénzbeli ellátások egészben vagy részben természetbeni szociális ellátás formájában is nyújthatók. Természetbeni szociális ellátásként nyújtható</w:t>
      </w:r>
    </w:p>
    <w:p w:rsidR="00D83FB7" w:rsidRDefault="00D83FB7" w:rsidP="00D83FB7">
      <w:pPr>
        <w:pStyle w:val="WW-Szvegtrzs2"/>
        <w:numPr>
          <w:ilvl w:val="0"/>
          <w:numId w:val="7"/>
        </w:numPr>
      </w:pPr>
      <w:r>
        <w:t>önkormányzati segély</w:t>
      </w:r>
    </w:p>
    <w:p w:rsidR="00D83FB7" w:rsidRPr="009313D0" w:rsidRDefault="00D83FB7" w:rsidP="00D83FB7">
      <w:pPr>
        <w:pStyle w:val="WW-Szvegtrzs2"/>
        <w:numPr>
          <w:ilvl w:val="0"/>
          <w:numId w:val="7"/>
        </w:numPr>
      </w:pPr>
      <w:r>
        <w:t>lakásfenntartási támogatás</w:t>
      </w:r>
    </w:p>
    <w:p w:rsidR="00315271" w:rsidRDefault="00D83FB7" w:rsidP="00315271">
      <w:pPr>
        <w:ind w:left="7788"/>
      </w:pPr>
      <w:r>
        <w:t>„</w:t>
      </w:r>
    </w:p>
    <w:p w:rsidR="00315271" w:rsidRDefault="00315271" w:rsidP="00315271">
      <w:pPr>
        <w:ind w:left="7788"/>
      </w:pPr>
    </w:p>
    <w:p w:rsidR="009D6BE2" w:rsidRDefault="00315271" w:rsidP="009D6BE2">
      <w:pPr>
        <w:jc w:val="both"/>
      </w:pPr>
      <w:r>
        <w:t>5</w:t>
      </w:r>
      <w:r w:rsidR="009D6BE2">
        <w:t xml:space="preserve">.§ </w:t>
      </w:r>
      <w:r w:rsidR="00DD2265">
        <w:t>(1) A rendelet – a (2) bekezdésben foglalt kivétellel a kihirdetést követő nap lép hatályba.</w:t>
      </w:r>
    </w:p>
    <w:p w:rsidR="00DD2265" w:rsidRDefault="00DD2265" w:rsidP="009D6BE2">
      <w:pPr>
        <w:jc w:val="both"/>
      </w:pPr>
    </w:p>
    <w:p w:rsidR="00315271" w:rsidRDefault="00DD2265" w:rsidP="00315271">
      <w:pPr>
        <w:pStyle w:val="Listaszerbekezds"/>
        <w:numPr>
          <w:ilvl w:val="0"/>
          <w:numId w:val="6"/>
        </w:numPr>
        <w:jc w:val="both"/>
      </w:pPr>
      <w:r>
        <w:lastRenderedPageBreak/>
        <w:t>A 2.§, 3.§</w:t>
      </w:r>
      <w:r w:rsidR="00315271">
        <w:t xml:space="preserve"> és 4.§. </w:t>
      </w:r>
      <w:r>
        <w:t xml:space="preserve"> 2014. január 1-jén lép hatályba. </w:t>
      </w:r>
      <w:r w:rsidR="00315271">
        <w:t xml:space="preserve"> Hatályba lépésével egyidejűleg hatályát veszti a gyermekvédelem helyi szabályozásáról szóló 8/2003. (IV.15.) sz. önkormányzati rendelet.</w:t>
      </w:r>
    </w:p>
    <w:p w:rsidR="00DD2265" w:rsidRDefault="00DD2265" w:rsidP="00DD2265">
      <w:pPr>
        <w:jc w:val="both"/>
      </w:pPr>
    </w:p>
    <w:p w:rsidR="00DD2265" w:rsidRDefault="00DD2265" w:rsidP="00DD2265">
      <w:pPr>
        <w:jc w:val="both"/>
      </w:pPr>
    </w:p>
    <w:p w:rsidR="002179D8" w:rsidRDefault="002179D8" w:rsidP="00DD2265">
      <w:pPr>
        <w:jc w:val="both"/>
      </w:pPr>
    </w:p>
    <w:p w:rsidR="00DD2265" w:rsidRDefault="006B5283" w:rsidP="00DD2265">
      <w:pPr>
        <w:ind w:left="708"/>
        <w:jc w:val="both"/>
      </w:pPr>
      <w:r>
        <w:t>Klasz Józsefné</w:t>
      </w:r>
      <w:r w:rsidR="004E7BE4">
        <w:tab/>
      </w:r>
      <w:r w:rsidR="00DD2265">
        <w:tab/>
      </w:r>
      <w:r w:rsidR="00DD2265">
        <w:tab/>
      </w:r>
      <w:r w:rsidR="00DD2265">
        <w:tab/>
        <w:t>Spánné Csalos Beáta</w:t>
      </w:r>
    </w:p>
    <w:p w:rsidR="00DD2265" w:rsidRDefault="00DD2265" w:rsidP="00DD2265">
      <w:pPr>
        <w:ind w:left="708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DD2265" w:rsidRDefault="00DD2265" w:rsidP="00DD2265">
      <w:pPr>
        <w:ind w:left="708"/>
        <w:jc w:val="both"/>
      </w:pPr>
    </w:p>
    <w:p w:rsidR="002179D8" w:rsidRDefault="002179D8" w:rsidP="00DD2265">
      <w:pPr>
        <w:ind w:left="708"/>
        <w:jc w:val="both"/>
      </w:pPr>
    </w:p>
    <w:p w:rsidR="00DD2265" w:rsidRDefault="00DD2265" w:rsidP="00DD2265">
      <w:pPr>
        <w:jc w:val="both"/>
      </w:pPr>
    </w:p>
    <w:p w:rsidR="00DD2265" w:rsidRDefault="00DD2265" w:rsidP="00DD2265">
      <w:pPr>
        <w:jc w:val="both"/>
      </w:pPr>
      <w:r>
        <w:t>A rendeletet a képviselő-testület a 2013</w:t>
      </w:r>
      <w:r w:rsidR="002179D8">
        <w:t>. december 4-i-</w:t>
      </w:r>
      <w:r>
        <w:t>ülésén fogadta el. Kihirdetésre került 2013</w:t>
      </w:r>
      <w:r w:rsidR="002179D8">
        <w:t>. december 10</w:t>
      </w:r>
      <w:r>
        <w:t>-én.</w:t>
      </w:r>
    </w:p>
    <w:p w:rsidR="004E7BE4" w:rsidRDefault="004E7BE4" w:rsidP="00DD2265">
      <w:pPr>
        <w:jc w:val="both"/>
      </w:pPr>
    </w:p>
    <w:p w:rsidR="002179D8" w:rsidRDefault="002179D8" w:rsidP="00DD2265">
      <w:pPr>
        <w:jc w:val="both"/>
      </w:pPr>
    </w:p>
    <w:p w:rsidR="002179D8" w:rsidRDefault="002179D8" w:rsidP="00DD2265">
      <w:pPr>
        <w:jc w:val="both"/>
      </w:pPr>
    </w:p>
    <w:p w:rsidR="00DD2265" w:rsidRDefault="00DD2265" w:rsidP="004E7BE4">
      <w:pPr>
        <w:ind w:left="4248" w:firstLine="708"/>
        <w:jc w:val="both"/>
      </w:pPr>
      <w:r>
        <w:t>Spánné Csalos Beáta</w:t>
      </w:r>
    </w:p>
    <w:p w:rsidR="00DD2265" w:rsidRDefault="00DD2265" w:rsidP="00DD22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sectPr w:rsidR="00DD2265" w:rsidSect="0061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22" w:rsidRDefault="00676622" w:rsidP="00D83FB7">
      <w:r>
        <w:separator/>
      </w:r>
    </w:p>
  </w:endnote>
  <w:endnote w:type="continuationSeparator" w:id="0">
    <w:p w:rsidR="00676622" w:rsidRDefault="00676622" w:rsidP="00D8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22" w:rsidRDefault="00676622" w:rsidP="00D83FB7">
      <w:r>
        <w:separator/>
      </w:r>
    </w:p>
  </w:footnote>
  <w:footnote w:type="continuationSeparator" w:id="0">
    <w:p w:rsidR="00676622" w:rsidRDefault="00676622" w:rsidP="00D83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7565D2"/>
    <w:multiLevelType w:val="hybridMultilevel"/>
    <w:tmpl w:val="CC4AC1CC"/>
    <w:lvl w:ilvl="0" w:tplc="B2DC4C8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5BA2"/>
    <w:multiLevelType w:val="hybridMultilevel"/>
    <w:tmpl w:val="41282F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21344"/>
    <w:multiLevelType w:val="hybridMultilevel"/>
    <w:tmpl w:val="EC6A5334"/>
    <w:lvl w:ilvl="0" w:tplc="F22E7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128"/>
    <w:multiLevelType w:val="hybridMultilevel"/>
    <w:tmpl w:val="0C36F5BC"/>
    <w:lvl w:ilvl="0" w:tplc="1492918C">
      <w:start w:val="3"/>
      <w:numFmt w:val="decimal"/>
      <w:lvlText w:val="(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11432"/>
    <w:multiLevelType w:val="hybridMultilevel"/>
    <w:tmpl w:val="30D81A6A"/>
    <w:lvl w:ilvl="0" w:tplc="8B2ECA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A0DD6"/>
    <w:multiLevelType w:val="hybridMultilevel"/>
    <w:tmpl w:val="54A81606"/>
    <w:lvl w:ilvl="0" w:tplc="7BCCE3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728662F"/>
    <w:multiLevelType w:val="hybridMultilevel"/>
    <w:tmpl w:val="5A2A7BE4"/>
    <w:lvl w:ilvl="0" w:tplc="E6029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3711C"/>
    <w:multiLevelType w:val="hybridMultilevel"/>
    <w:tmpl w:val="33B058E6"/>
    <w:lvl w:ilvl="0" w:tplc="9A2AD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55C4C"/>
    <w:multiLevelType w:val="hybridMultilevel"/>
    <w:tmpl w:val="51B025C2"/>
    <w:lvl w:ilvl="0" w:tplc="26980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84B"/>
    <w:rsid w:val="00100447"/>
    <w:rsid w:val="00120F48"/>
    <w:rsid w:val="00144697"/>
    <w:rsid w:val="001E3F1D"/>
    <w:rsid w:val="002179D8"/>
    <w:rsid w:val="00227161"/>
    <w:rsid w:val="002F0423"/>
    <w:rsid w:val="00315271"/>
    <w:rsid w:val="00357BA4"/>
    <w:rsid w:val="00381334"/>
    <w:rsid w:val="003E3822"/>
    <w:rsid w:val="004C5029"/>
    <w:rsid w:val="004E7BE4"/>
    <w:rsid w:val="0051536C"/>
    <w:rsid w:val="005B5A95"/>
    <w:rsid w:val="00615B2B"/>
    <w:rsid w:val="00676622"/>
    <w:rsid w:val="006B2BF1"/>
    <w:rsid w:val="006B5283"/>
    <w:rsid w:val="007B37AB"/>
    <w:rsid w:val="0088494D"/>
    <w:rsid w:val="00885C72"/>
    <w:rsid w:val="009313D0"/>
    <w:rsid w:val="009C42F7"/>
    <w:rsid w:val="009D2DF1"/>
    <w:rsid w:val="009D6BE2"/>
    <w:rsid w:val="00B01202"/>
    <w:rsid w:val="00C30421"/>
    <w:rsid w:val="00C5358C"/>
    <w:rsid w:val="00C62FAD"/>
    <w:rsid w:val="00CA5CA7"/>
    <w:rsid w:val="00D83FB7"/>
    <w:rsid w:val="00DB02A7"/>
    <w:rsid w:val="00DD2265"/>
    <w:rsid w:val="00EA061B"/>
    <w:rsid w:val="00F01A9B"/>
    <w:rsid w:val="00F1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7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Szvegtrzs2">
    <w:name w:val="WW-Szövegtörzs 2"/>
    <w:basedOn w:val="Norml"/>
    <w:rsid w:val="00F1784B"/>
    <w:pPr>
      <w:jc w:val="both"/>
    </w:pPr>
  </w:style>
  <w:style w:type="paragraph" w:styleId="Szvegtrzs">
    <w:name w:val="Body Text"/>
    <w:basedOn w:val="Norml"/>
    <w:link w:val="SzvegtrzsChar"/>
    <w:rsid w:val="00F1784B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F1784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C42F7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83FB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83FB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D83FB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2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27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1E74-1E09-4B1E-8F73-8C8F2821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662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17</cp:revision>
  <cp:lastPrinted>2013-12-05T09:36:00Z</cp:lastPrinted>
  <dcterms:created xsi:type="dcterms:W3CDTF">2013-09-03T12:19:00Z</dcterms:created>
  <dcterms:modified xsi:type="dcterms:W3CDTF">2014-01-15T08:07:00Z</dcterms:modified>
</cp:coreProperties>
</file>